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41" w:rsidRPr="00E653D3" w:rsidRDefault="00206D41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206D41" w:rsidRPr="00E653D3" w:rsidRDefault="00206D41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206D41" w:rsidRPr="00E653D3" w:rsidRDefault="00206D41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06D41" w:rsidRPr="008A7C5E" w:rsidRDefault="00206D41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D41">
        <w:rPr>
          <w:rFonts w:ascii="Times New Roman" w:hAnsi="Times New Roman" w:cs="Times New Roman"/>
          <w:b/>
          <w:sz w:val="24"/>
          <w:szCs w:val="24"/>
        </w:rPr>
        <w:t xml:space="preserve">Кафедра терапии и </w:t>
      </w:r>
      <w:r w:rsidR="00653573" w:rsidRPr="00206D41">
        <w:rPr>
          <w:rFonts w:ascii="Times New Roman" w:hAnsi="Times New Roman" w:cs="Times New Roman"/>
          <w:b/>
          <w:sz w:val="24"/>
          <w:szCs w:val="24"/>
        </w:rPr>
        <w:t>профессиональных болезней с курсом</w:t>
      </w:r>
      <w:r w:rsidRPr="00206D41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C027F4" w:rsidP="00E17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Ординаторы 2</w:t>
      </w:r>
      <w:r w:rsidR="00E17422" w:rsidRPr="00206D41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E17422" w:rsidRPr="00206D41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="00E17422" w:rsidRPr="00206D41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206D41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на 201</w:t>
      </w:r>
      <w:r w:rsidR="00653573" w:rsidRPr="00206D41">
        <w:rPr>
          <w:rFonts w:ascii="Times New Roman" w:hAnsi="Times New Roman" w:cs="Times New Roman"/>
          <w:sz w:val="24"/>
          <w:szCs w:val="24"/>
        </w:rPr>
        <w:t>8</w:t>
      </w:r>
      <w:r w:rsidRPr="00206D41">
        <w:rPr>
          <w:rFonts w:ascii="Times New Roman" w:hAnsi="Times New Roman" w:cs="Times New Roman"/>
          <w:sz w:val="24"/>
          <w:szCs w:val="24"/>
        </w:rPr>
        <w:t>-201</w:t>
      </w:r>
      <w:r w:rsidR="00653573" w:rsidRPr="00206D41">
        <w:rPr>
          <w:rFonts w:ascii="Times New Roman" w:hAnsi="Times New Roman" w:cs="Times New Roman"/>
          <w:sz w:val="24"/>
          <w:szCs w:val="24"/>
        </w:rPr>
        <w:t>9</w:t>
      </w:r>
      <w:r w:rsidRPr="00206D4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206D41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206D41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206D41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206D41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206D41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206D41" w:rsidRDefault="00E17422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206D41">
        <w:rPr>
          <w:rFonts w:ascii="Times New Roman" w:hAnsi="Times New Roman" w:cs="Times New Roman"/>
          <w:sz w:val="24"/>
          <w:szCs w:val="24"/>
        </w:rPr>
        <w:t>Уфа,</w:t>
      </w:r>
      <w:r w:rsidR="00206D41" w:rsidRPr="008A7C5E">
        <w:rPr>
          <w:rFonts w:ascii="Times New Roman" w:hAnsi="Times New Roman" w:cs="Times New Roman"/>
          <w:sz w:val="24"/>
          <w:szCs w:val="24"/>
        </w:rPr>
        <w:t xml:space="preserve"> </w:t>
      </w:r>
      <w:r w:rsidRPr="00206D41">
        <w:rPr>
          <w:rFonts w:ascii="Times New Roman" w:hAnsi="Times New Roman" w:cs="Times New Roman"/>
          <w:sz w:val="24"/>
          <w:szCs w:val="24"/>
        </w:rPr>
        <w:t>201</w:t>
      </w:r>
      <w:r w:rsidR="00653573" w:rsidRPr="00206D41">
        <w:rPr>
          <w:rFonts w:ascii="Times New Roman" w:hAnsi="Times New Roman" w:cs="Times New Roman"/>
          <w:sz w:val="24"/>
          <w:szCs w:val="24"/>
        </w:rPr>
        <w:t>8-2019</w:t>
      </w:r>
    </w:p>
    <w:p w:rsidR="005906C0" w:rsidRPr="00206D41" w:rsidRDefault="005906C0" w:rsidP="00206D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D41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206D41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="00C027F4" w:rsidRPr="00206D41">
        <w:rPr>
          <w:rFonts w:ascii="Times New Roman" w:hAnsi="Times New Roman" w:cs="Times New Roman"/>
          <w:b/>
          <w:sz w:val="24"/>
          <w:szCs w:val="24"/>
        </w:rPr>
        <w:t xml:space="preserve"> ординаторов 2</w:t>
      </w:r>
      <w:r w:rsidRPr="00206D41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5906C0" w:rsidRDefault="0054624F" w:rsidP="00206D41">
      <w:pPr>
        <w:pStyle w:val="a4"/>
        <w:rPr>
          <w:sz w:val="24"/>
          <w:lang w:val="en-US"/>
        </w:rPr>
      </w:pPr>
      <w:r w:rsidRPr="00206D41">
        <w:rPr>
          <w:sz w:val="24"/>
        </w:rPr>
        <w:t>(2018-2019</w:t>
      </w:r>
      <w:r w:rsidR="005906C0" w:rsidRPr="00206D41">
        <w:rPr>
          <w:sz w:val="24"/>
        </w:rPr>
        <w:t xml:space="preserve"> учебный год)</w:t>
      </w:r>
    </w:p>
    <w:p w:rsidR="00206D41" w:rsidRPr="00206D41" w:rsidRDefault="00206D41" w:rsidP="00206D41">
      <w:pPr>
        <w:pStyle w:val="a4"/>
        <w:rPr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3831"/>
        <w:gridCol w:w="2077"/>
        <w:gridCol w:w="1155"/>
        <w:gridCol w:w="1078"/>
      </w:tblGrid>
      <w:tr w:rsidR="001812B7" w:rsidRPr="0013687B" w:rsidTr="00653573">
        <w:tc>
          <w:tcPr>
            <w:tcW w:w="1430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  <w:b/>
              </w:rPr>
              <w:t>Ф.И.О.</w:t>
            </w:r>
            <w:r w:rsidRPr="0013687B">
              <w:rPr>
                <w:rFonts w:ascii="Times New Roman" w:hAnsi="Times New Roman" w:cs="Times New Roman"/>
              </w:rPr>
              <w:t xml:space="preserve"> </w:t>
            </w:r>
            <w:r w:rsidRPr="0013687B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13687B" w:rsidRDefault="001812B7" w:rsidP="00F71C53">
            <w:pPr>
              <w:rPr>
                <w:rFonts w:ascii="Times New Roman" w:hAnsi="Times New Roman" w:cs="Times New Roman"/>
                <w:b/>
              </w:rPr>
            </w:pPr>
            <w:r w:rsidRPr="0013687B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477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3124A" w:rsidRPr="0013687B">
              <w:rPr>
                <w:rFonts w:ascii="Times New Roman" w:hAnsi="Times New Roman" w:cs="Times New Roman"/>
              </w:rPr>
              <w:t>.09.201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</w:t>
            </w:r>
            <w:proofErr w:type="gramStart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:э</w:t>
            </w:r>
            <w:proofErr w:type="gramEnd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тиология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 и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патогенез.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A266F" w:rsidP="00653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3124A" w:rsidRPr="0013687B">
              <w:rPr>
                <w:rFonts w:ascii="Times New Roman" w:hAnsi="Times New Roman" w:cs="Times New Roman"/>
              </w:rPr>
              <w:t>.09.201</w:t>
            </w:r>
            <w:r w:rsidR="006535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метаболический синдром: распространенность, этиология, клиника, диагностика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F3124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Особенности пуринового обмена,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Особенности   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сердечно-сосудистой</w:t>
            </w:r>
            <w:proofErr w:type="gram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 патоло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гии при ожирении и метаболическом син</w:t>
            </w:r>
            <w:r w:rsidRPr="00F3124A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дроме. 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и метаболический синдром: </w:t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Профилактика, лечение.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A266F">
              <w:rPr>
                <w:rFonts w:ascii="Times New Roman" w:hAnsi="Times New Roman" w:cs="Times New Roman"/>
              </w:rPr>
              <w:t>.09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 распространенность, этиология, клиника, диагностика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диабет: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профилактики СД 2 типа при ожи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рении. Коррекция ожирения как часть комплексно</w:t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 лечения СД 2 типа.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Нарушения репродуктивной функции у женщин с ожирением. Нарушения репродуктивной функции у мужчин с ожирением.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репродуктивная функция: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Ожирение и задержка полового созревания.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F71C5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53573">
              <w:rPr>
                <w:rFonts w:ascii="Times New Roman" w:hAnsi="Times New Roman" w:cs="Times New Roman"/>
              </w:rPr>
              <w:t>.10.2018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Лечение ожирения: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Основные принципы и цели терапии. Немедикаментозные методы. Медикаментозные методы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.10.18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Лечение ожирения: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Хирургические методы лечения ожирения. 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E56780">
              <w:rPr>
                <w:rFonts w:ascii="Times New Roman" w:hAnsi="Times New Roman" w:cs="Times New Roman"/>
              </w:rPr>
              <w:t>.10</w:t>
            </w:r>
            <w:r w:rsidR="00653573"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Гиперпаратиреоз: классификация,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422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653573">
              <w:rPr>
                <w:rFonts w:ascii="Times New Roman" w:hAnsi="Times New Roman" w:cs="Times New Roman"/>
              </w:rPr>
              <w:t>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диагностика.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классификация, 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E56780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диагностика.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3573"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rPr>
          <w:trHeight w:val="616"/>
        </w:trPr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E77621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</w:t>
            </w:r>
            <w:r w:rsidR="00F3124A" w:rsidRPr="00F3124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щитовидных желез:</w:t>
            </w:r>
            <w:r w:rsidR="00F3124A"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этиология, патогенез, клиника,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E56780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околощитовидных желез:</w:t>
            </w:r>
            <w:r w:rsidRPr="00F3124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диагностика, лечение, прогноз.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E56780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гипопаратиреоз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и 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псевдогиперпаратиреоз</w:t>
            </w:r>
            <w:proofErr w:type="spellEnd"/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6780">
              <w:rPr>
                <w:rFonts w:ascii="Times New Roman" w:hAnsi="Times New Roman" w:cs="Times New Roman"/>
              </w:rPr>
              <w:t>4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Определение понятия болезни Иценко-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 Синдром Иценко-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tabs>
                <w:tab w:val="left" w:pos="495"/>
                <w:tab w:val="center" w:pos="221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Этиология.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56780">
              <w:rPr>
                <w:rFonts w:ascii="Times New Roman" w:hAnsi="Times New Roman" w:cs="Times New Roman"/>
              </w:rPr>
              <w:t>9</w:t>
            </w:r>
            <w:r w:rsidR="00653573">
              <w:rPr>
                <w:rFonts w:ascii="Times New Roman" w:hAnsi="Times New Roman" w:cs="Times New Roman"/>
              </w:rPr>
              <w:t>.12.2018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Патогенез. Нарушения центральных механизмов </w:t>
            </w:r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регуляции функции системы «гипоталамус </w:t>
            </w:r>
            <w:proofErr w:type="gramStart"/>
            <w:r w:rsidRPr="00F3124A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ипофиз - надпочечники» (секреции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кортиколи-берина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АКТГ, опиатов и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нейротрансмиттеров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77" w:type="dxa"/>
          </w:tcPr>
          <w:p w:rsidR="00F3124A" w:rsidRPr="005B7FF2" w:rsidRDefault="00F3124A" w:rsidP="005462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Патоморфология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5B7FF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аде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ногипофиза</w:t>
            </w:r>
            <w:proofErr w:type="spellEnd"/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, н</w:t>
            </w:r>
            <w:r w:rsidRPr="00F3124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адпочечников, в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нутренних органов и систем.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Клиническая картина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Осложнения.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spellStart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  <w:proofErr w:type="gramStart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ифференциальный</w:t>
            </w:r>
            <w:proofErr w:type="spellEnd"/>
            <w:r w:rsidRPr="00F3124A">
              <w:rPr>
                <w:rFonts w:ascii="Times New Roman" w:hAnsi="Times New Roman" w:cs="Times New Roman"/>
                <w:sz w:val="24"/>
                <w:szCs w:val="24"/>
              </w:rPr>
              <w:t xml:space="preserve"> диагноз.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Лечение.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5B7FF2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124A" w:rsidRPr="0013687B" w:rsidTr="00653573">
        <w:tc>
          <w:tcPr>
            <w:tcW w:w="1430" w:type="dxa"/>
          </w:tcPr>
          <w:p w:rsidR="00F3124A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53573">
              <w:rPr>
                <w:rFonts w:ascii="Times New Roman" w:hAnsi="Times New Roman" w:cs="Times New Roman"/>
              </w:rPr>
              <w:t>.01.2019</w:t>
            </w:r>
          </w:p>
        </w:tc>
        <w:tc>
          <w:tcPr>
            <w:tcW w:w="3831" w:type="dxa"/>
          </w:tcPr>
          <w:p w:rsidR="00F3124A" w:rsidRPr="00F3124A" w:rsidRDefault="00F3124A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F3124A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  <w:r w:rsidRPr="00F3124A">
              <w:rPr>
                <w:rFonts w:ascii="Times New Roman" w:hAnsi="Times New Roman" w:cs="Times New Roman"/>
                <w:sz w:val="24"/>
                <w:szCs w:val="24"/>
              </w:rPr>
              <w:t>Прогноз и диспансеризация. Медико-социальная экспертиза и реабилитация.</w:t>
            </w:r>
          </w:p>
        </w:tc>
        <w:tc>
          <w:tcPr>
            <w:tcW w:w="2077" w:type="dxa"/>
          </w:tcPr>
          <w:p w:rsidR="00F3124A" w:rsidRPr="005B7FF2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F3124A" w:rsidRPr="0013687B" w:rsidRDefault="00F3124A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53573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Патогенез. 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53573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tabs>
                <w:tab w:val="left" w:pos="165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53573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диагноз. 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="00653573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Лечение и профилактика. Прогноз и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диспансеризаиия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8746D">
              <w:rPr>
                <w:rFonts w:ascii="Times New Roman" w:hAnsi="Times New Roman" w:cs="Times New Roman"/>
              </w:rPr>
              <w:t>.</w:t>
            </w:r>
            <w:r w:rsidR="00653573">
              <w:rPr>
                <w:rFonts w:ascii="Times New Roman" w:hAnsi="Times New Roman" w:cs="Times New Roman"/>
              </w:rPr>
              <w:t>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Этиология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Default="0042234E" w:rsidP="002619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53573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Дополнительные исследования для выявления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осложнений и поражений различных органов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 акромегалии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Дифференциальный диагноз. 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и профилактика.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3573">
              <w:rPr>
                <w:rFonts w:ascii="Times New Roman" w:hAnsi="Times New Roman" w:cs="Times New Roman"/>
              </w:rPr>
              <w:t>.03.2019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Пато</w:t>
            </w:r>
            <w:r w:rsidRPr="0036658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Клиника.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Осложнения.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Лечение и профилактика.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недостаточность.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Прогноз и диспансеризация Медико-социальная экспертиза и реабилитация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53573">
              <w:rPr>
                <w:rFonts w:ascii="Times New Roman" w:hAnsi="Times New Roman" w:cs="Times New Roman"/>
              </w:rPr>
              <w:t>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Гиперпролактинемия</w:t>
            </w:r>
            <w:proofErr w:type="spellEnd"/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3573">
              <w:rPr>
                <w:rFonts w:ascii="Times New Roman" w:hAnsi="Times New Roman" w:cs="Times New Roman"/>
              </w:rPr>
              <w:t>9.04.2019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sz w:val="24"/>
                <w:szCs w:val="24"/>
              </w:rPr>
              <w:t>Несахарный диабет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Дифференциальный диагноз.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Лечение. Прогноз.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Этиология. </w:t>
            </w:r>
            <w:r w:rsidRPr="003665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альдостеронизм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Конна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Клиническая картина.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Диагноз.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</w:t>
            </w:r>
            <w:proofErr w:type="spell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диагноз</w:t>
            </w:r>
            <w:proofErr w:type="gramStart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ечение</w:t>
            </w:r>
            <w:proofErr w:type="spellEnd"/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 w:rsidRPr="0013687B"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3573">
              <w:rPr>
                <w:rFonts w:ascii="Times New Roman" w:hAnsi="Times New Roman" w:cs="Times New Roman"/>
              </w:rPr>
              <w:t>.05.2019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Хроническая надпочечниковая недостаточ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надпочечниковая недостаточность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653573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3665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Клиника.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диагностика. 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Лечение.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53573"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  <w:r w:rsidRPr="0036658E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: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Крипторхизм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422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53573">
              <w:rPr>
                <w:rFonts w:ascii="Times New Roman" w:hAnsi="Times New Roman" w:cs="Times New Roman"/>
              </w:rPr>
              <w:t>07.2019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36658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Этиология и патогенез. </w:t>
            </w:r>
            <w:r w:rsidRPr="0036658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Клиника.</w:t>
            </w:r>
            <w:r w:rsidRPr="0036658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Диагностика и дифференциальная диагностика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53573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Преждевременное половое созревание:</w:t>
            </w:r>
            <w:r w:rsidRPr="0036658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лечение, прогноз.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8746D" w:rsidRPr="0013687B" w:rsidTr="00653573">
        <w:tc>
          <w:tcPr>
            <w:tcW w:w="1430" w:type="dxa"/>
          </w:tcPr>
          <w:p w:rsidR="0078746D" w:rsidRPr="0013687B" w:rsidRDefault="0042234E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3573">
              <w:rPr>
                <w:rFonts w:ascii="Times New Roman" w:hAnsi="Times New Roman" w:cs="Times New Roman"/>
              </w:rPr>
              <w:t>.07.2019</w:t>
            </w:r>
          </w:p>
        </w:tc>
        <w:tc>
          <w:tcPr>
            <w:tcW w:w="3831" w:type="dxa"/>
          </w:tcPr>
          <w:p w:rsidR="0078746D" w:rsidRPr="0036658E" w:rsidRDefault="0078746D" w:rsidP="00F71C53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36658E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Синдром поликистозных яичников: патогенез, клиника, диагностика.</w:t>
            </w:r>
          </w:p>
        </w:tc>
        <w:tc>
          <w:tcPr>
            <w:tcW w:w="2077" w:type="dxa"/>
          </w:tcPr>
          <w:p w:rsidR="0078746D" w:rsidRPr="005B7FF2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78746D" w:rsidRPr="0013687B" w:rsidRDefault="0078746D" w:rsidP="00F71C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145EEE" w:rsidRDefault="00145EEE" w:rsidP="00145E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6D41" w:rsidRPr="00B9591C" w:rsidRDefault="00206D41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206D41" w:rsidRDefault="00206D41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462" w:type="pct"/>
        <w:tblInd w:w="-1026" w:type="dxa"/>
        <w:tblLook w:val="04A0" w:firstRow="1" w:lastRow="0" w:firstColumn="1" w:lastColumn="0" w:noHBand="0" w:noVBand="1"/>
      </w:tblPr>
      <w:tblGrid>
        <w:gridCol w:w="359"/>
        <w:gridCol w:w="1381"/>
        <w:gridCol w:w="478"/>
        <w:gridCol w:w="479"/>
        <w:gridCol w:w="479"/>
        <w:gridCol w:w="479"/>
        <w:gridCol w:w="479"/>
        <w:gridCol w:w="483"/>
        <w:gridCol w:w="479"/>
        <w:gridCol w:w="479"/>
        <w:gridCol w:w="479"/>
        <w:gridCol w:w="479"/>
        <w:gridCol w:w="479"/>
        <w:gridCol w:w="483"/>
        <w:gridCol w:w="494"/>
        <w:gridCol w:w="494"/>
        <w:gridCol w:w="494"/>
        <w:gridCol w:w="494"/>
        <w:gridCol w:w="494"/>
        <w:gridCol w:w="490"/>
      </w:tblGrid>
      <w:tr w:rsidR="009333E0" w:rsidRPr="009333E0" w:rsidTr="009333E0">
        <w:trPr>
          <w:trHeight w:val="2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№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Ф.И.О.</w:t>
            </w:r>
          </w:p>
        </w:tc>
        <w:tc>
          <w:tcPr>
            <w:tcW w:w="139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Сентябрь 2018</w:t>
            </w:r>
          </w:p>
        </w:tc>
        <w:tc>
          <w:tcPr>
            <w:tcW w:w="139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Октябрь 2018</w:t>
            </w:r>
          </w:p>
        </w:tc>
        <w:tc>
          <w:tcPr>
            <w:tcW w:w="14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Ноябрь 2018</w:t>
            </w:r>
          </w:p>
        </w:tc>
      </w:tr>
      <w:tr w:rsidR="009333E0" w:rsidRPr="009333E0" w:rsidTr="009333E0">
        <w:trPr>
          <w:trHeight w:val="2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 сен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 сен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сен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сен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 сен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 сен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3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</w:t>
            </w:r>
            <w:proofErr w:type="spellEnd"/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8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</w:t>
            </w:r>
            <w:proofErr w:type="spellEnd"/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10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</w:t>
            </w:r>
            <w:proofErr w:type="spellEnd"/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15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</w:t>
            </w:r>
            <w:proofErr w:type="spellEnd"/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26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</w:t>
            </w:r>
            <w:proofErr w:type="spellEnd"/>
            <w:proofErr w:type="gram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29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окт</w:t>
            </w:r>
            <w:proofErr w:type="spellEnd"/>
            <w:proofErr w:type="gramEnd"/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 ноя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ноя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ноя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ноя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 ноя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 ноя</w:t>
            </w:r>
          </w:p>
        </w:tc>
      </w:tr>
      <w:tr w:rsidR="009333E0" w:rsidRPr="009333E0" w:rsidTr="009333E0">
        <w:trPr>
          <w:trHeight w:val="20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Ядрышникова</w:t>
            </w:r>
            <w:proofErr w:type="spellEnd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Екатерина Андреевна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9333E0" w:rsidRPr="009333E0" w:rsidTr="009333E0">
        <w:trPr>
          <w:trHeight w:val="20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Калимуллина</w:t>
            </w:r>
            <w:proofErr w:type="spellEnd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Лилия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Айдаровна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</w:tbl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26" w:type="dxa"/>
        <w:tblLook w:val="04A0" w:firstRow="1" w:lastRow="0" w:firstColumn="1" w:lastColumn="0" w:noHBand="0" w:noVBand="1"/>
      </w:tblPr>
      <w:tblGrid>
        <w:gridCol w:w="326"/>
        <w:gridCol w:w="1381"/>
        <w:gridCol w:w="429"/>
        <w:gridCol w:w="429"/>
        <w:gridCol w:w="429"/>
        <w:gridCol w:w="429"/>
        <w:gridCol w:w="429"/>
        <w:gridCol w:w="429"/>
        <w:gridCol w:w="433"/>
        <w:gridCol w:w="433"/>
        <w:gridCol w:w="433"/>
        <w:gridCol w:w="433"/>
        <w:gridCol w:w="433"/>
        <w:gridCol w:w="433"/>
        <w:gridCol w:w="448"/>
        <w:gridCol w:w="448"/>
        <w:gridCol w:w="448"/>
        <w:gridCol w:w="448"/>
        <w:gridCol w:w="448"/>
        <w:gridCol w:w="452"/>
      </w:tblGrid>
      <w:tr w:rsidR="009333E0" w:rsidRPr="009333E0" w:rsidTr="009333E0">
        <w:trPr>
          <w:trHeight w:val="20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Ф.И.О.</w:t>
            </w:r>
          </w:p>
        </w:tc>
        <w:tc>
          <w:tcPr>
            <w:tcW w:w="139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Декабрь 2018</w:t>
            </w:r>
          </w:p>
        </w:tc>
        <w:tc>
          <w:tcPr>
            <w:tcW w:w="140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Январь 2019</w:t>
            </w:r>
          </w:p>
        </w:tc>
        <w:tc>
          <w:tcPr>
            <w:tcW w:w="145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Февраль 2019</w:t>
            </w:r>
          </w:p>
        </w:tc>
      </w:tr>
      <w:tr w:rsidR="009333E0" w:rsidRPr="009333E0" w:rsidTr="009333E0">
        <w:trPr>
          <w:trHeight w:val="20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дек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 дек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дек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 дек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 дек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 дек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14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</w:t>
            </w:r>
            <w:proofErr w:type="spellEnd"/>
            <w:proofErr w:type="gramEnd"/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17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</w:t>
            </w:r>
            <w:proofErr w:type="spellEnd"/>
            <w:proofErr w:type="gramEnd"/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21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</w:t>
            </w:r>
            <w:proofErr w:type="spellEnd"/>
            <w:proofErr w:type="gramEnd"/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24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</w:t>
            </w:r>
            <w:proofErr w:type="spellEnd"/>
            <w:proofErr w:type="gramEnd"/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26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</w:t>
            </w:r>
            <w:proofErr w:type="spellEnd"/>
            <w:proofErr w:type="gramEnd"/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28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янв</w:t>
            </w:r>
            <w:proofErr w:type="spellEnd"/>
            <w:proofErr w:type="gram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11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15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18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20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22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</w:t>
            </w:r>
            <w:proofErr w:type="spellEnd"/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26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фев</w:t>
            </w:r>
            <w:proofErr w:type="spellEnd"/>
          </w:p>
        </w:tc>
      </w:tr>
      <w:tr w:rsidR="009333E0" w:rsidRPr="009333E0" w:rsidTr="009333E0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Ядрышникова</w:t>
            </w:r>
            <w:proofErr w:type="spellEnd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Екатерина Андреевна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9333E0" w:rsidRPr="009333E0" w:rsidTr="009333E0">
        <w:trPr>
          <w:trHeight w:val="20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Калимуллина</w:t>
            </w:r>
            <w:proofErr w:type="spellEnd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Лилия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Айдаровна</w:t>
            </w:r>
            <w:proofErr w:type="spellEnd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</w:tbl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303"/>
        <w:gridCol w:w="1396"/>
        <w:gridCol w:w="435"/>
        <w:gridCol w:w="436"/>
        <w:gridCol w:w="435"/>
        <w:gridCol w:w="439"/>
        <w:gridCol w:w="437"/>
        <w:gridCol w:w="445"/>
        <w:gridCol w:w="484"/>
        <w:gridCol w:w="485"/>
        <w:gridCol w:w="485"/>
        <w:gridCol w:w="485"/>
        <w:gridCol w:w="485"/>
        <w:gridCol w:w="485"/>
      </w:tblGrid>
      <w:tr w:rsidR="009333E0" w:rsidRPr="009333E0" w:rsidTr="002559EB">
        <w:trPr>
          <w:trHeight w:val="20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Ф.И.О.</w:t>
            </w:r>
          </w:p>
        </w:tc>
        <w:tc>
          <w:tcPr>
            <w:tcW w:w="26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Март 2019</w:t>
            </w:r>
          </w:p>
        </w:tc>
        <w:tc>
          <w:tcPr>
            <w:tcW w:w="29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Апрель 2019</w:t>
            </w:r>
          </w:p>
        </w:tc>
      </w:tr>
      <w:tr w:rsidR="009333E0" w:rsidRPr="009333E0" w:rsidTr="002559EB">
        <w:trPr>
          <w:trHeight w:val="20"/>
        </w:trPr>
        <w:tc>
          <w:tcPr>
            <w:tcW w:w="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6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</w:t>
            </w:r>
            <w:proofErr w:type="spellEnd"/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12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15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</w:t>
            </w:r>
            <w:proofErr w:type="spellEnd"/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18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</w:t>
            </w:r>
            <w:proofErr w:type="spellEnd"/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22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27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мар</w:t>
            </w:r>
            <w:proofErr w:type="spellEnd"/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3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</w:t>
            </w:r>
            <w:proofErr w:type="spellEnd"/>
            <w:proofErr w:type="gram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8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</w:t>
            </w:r>
            <w:proofErr w:type="spellEnd"/>
            <w:proofErr w:type="gram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11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</w:t>
            </w:r>
            <w:proofErr w:type="spellEnd"/>
            <w:proofErr w:type="gram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22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</w:t>
            </w:r>
            <w:proofErr w:type="spellEnd"/>
            <w:proofErr w:type="gram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25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</w:t>
            </w:r>
            <w:proofErr w:type="spellEnd"/>
            <w:proofErr w:type="gramEnd"/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29 </w:t>
            </w:r>
            <w:proofErr w:type="spellStart"/>
            <w:proofErr w:type="gram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апр</w:t>
            </w:r>
            <w:proofErr w:type="spellEnd"/>
            <w:proofErr w:type="gramEnd"/>
          </w:p>
        </w:tc>
      </w:tr>
      <w:tr w:rsidR="009333E0" w:rsidRPr="009333E0" w:rsidTr="002559EB">
        <w:trPr>
          <w:trHeight w:val="20"/>
        </w:trPr>
        <w:tc>
          <w:tcPr>
            <w:tcW w:w="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Ядрышникова</w:t>
            </w:r>
            <w:proofErr w:type="spellEnd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Екатерина Андреевна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  <w:tr w:rsidR="009333E0" w:rsidRPr="009333E0" w:rsidTr="002559EB">
        <w:trPr>
          <w:trHeight w:val="20"/>
        </w:trPr>
        <w:tc>
          <w:tcPr>
            <w:tcW w:w="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Калимуллина</w:t>
            </w:r>
            <w:proofErr w:type="spellEnd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Лилия </w:t>
            </w:r>
            <w:proofErr w:type="spellStart"/>
            <w:r w:rsidRPr="009333E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Айдаровна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9333E0" w:rsidRDefault="009333E0" w:rsidP="009333E0">
            <w:pPr>
              <w:spacing w:after="0" w:line="240" w:lineRule="auto"/>
              <w:ind w:left="-57" w:right="-57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333E0"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  <w:t> </w:t>
            </w:r>
          </w:p>
        </w:tc>
      </w:tr>
    </w:tbl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86" w:type="dxa"/>
        <w:tblLook w:val="04A0" w:firstRow="1" w:lastRow="0" w:firstColumn="1" w:lastColumn="0" w:noHBand="0" w:noVBand="1"/>
      </w:tblPr>
      <w:tblGrid>
        <w:gridCol w:w="303"/>
        <w:gridCol w:w="1482"/>
        <w:gridCol w:w="530"/>
        <w:gridCol w:w="530"/>
        <w:gridCol w:w="530"/>
        <w:gridCol w:w="530"/>
        <w:gridCol w:w="530"/>
        <w:gridCol w:w="534"/>
        <w:gridCol w:w="500"/>
        <w:gridCol w:w="500"/>
        <w:gridCol w:w="530"/>
        <w:gridCol w:w="530"/>
        <w:gridCol w:w="530"/>
        <w:gridCol w:w="534"/>
        <w:gridCol w:w="492"/>
        <w:gridCol w:w="493"/>
        <w:gridCol w:w="493"/>
      </w:tblGrid>
      <w:tr w:rsidR="009333E0" w:rsidRPr="002559EB" w:rsidTr="002559EB">
        <w:trPr>
          <w:trHeight w:val="2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Ф.И.О.</w:t>
            </w:r>
          </w:p>
        </w:tc>
        <w:tc>
          <w:tcPr>
            <w:tcW w:w="167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Май 2019</w:t>
            </w:r>
          </w:p>
        </w:tc>
        <w:tc>
          <w:tcPr>
            <w:tcW w:w="16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Июнь 2019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Июль 2019</w:t>
            </w:r>
          </w:p>
        </w:tc>
      </w:tr>
      <w:tr w:rsidR="002559EB" w:rsidRPr="002559EB" w:rsidTr="002559EB">
        <w:trPr>
          <w:trHeight w:val="20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 май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май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май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май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 май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 май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3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</w:t>
            </w:r>
            <w:proofErr w:type="spell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7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11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17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20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</w:t>
            </w:r>
            <w:proofErr w:type="spellEnd"/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24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июн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июл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3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июл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2559E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5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июл</w:t>
            </w:r>
            <w:proofErr w:type="spellEnd"/>
          </w:p>
        </w:tc>
      </w:tr>
      <w:tr w:rsidR="002559EB" w:rsidRPr="002559EB" w:rsidTr="002559EB">
        <w:trPr>
          <w:trHeight w:val="20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Ядрышникова</w:t>
            </w:r>
            <w:proofErr w:type="spellEnd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Екатерина Андреевна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  <w:tr w:rsidR="002559EB" w:rsidRPr="002559EB" w:rsidTr="002559EB">
        <w:trPr>
          <w:trHeight w:val="20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Калимуллина</w:t>
            </w:r>
            <w:proofErr w:type="spellEnd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Лилия </w:t>
            </w:r>
            <w:proofErr w:type="spellStart"/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Айдаровна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3E0" w:rsidRPr="002559EB" w:rsidRDefault="009333E0" w:rsidP="009333E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2559E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</w:tr>
    </w:tbl>
    <w:p w:rsidR="009333E0" w:rsidRDefault="009333E0" w:rsidP="00206D4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33E0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14"/>
    <w:rsid w:val="00020A64"/>
    <w:rsid w:val="00080BEE"/>
    <w:rsid w:val="0013687B"/>
    <w:rsid w:val="00145EEE"/>
    <w:rsid w:val="001506D1"/>
    <w:rsid w:val="001812B7"/>
    <w:rsid w:val="001827BA"/>
    <w:rsid w:val="001E16ED"/>
    <w:rsid w:val="00206D41"/>
    <w:rsid w:val="002431DE"/>
    <w:rsid w:val="002559EB"/>
    <w:rsid w:val="00261932"/>
    <w:rsid w:val="00293123"/>
    <w:rsid w:val="002E41F4"/>
    <w:rsid w:val="00312F04"/>
    <w:rsid w:val="00353EE0"/>
    <w:rsid w:val="00362FC9"/>
    <w:rsid w:val="0036658E"/>
    <w:rsid w:val="00380B79"/>
    <w:rsid w:val="003C38B7"/>
    <w:rsid w:val="0042234E"/>
    <w:rsid w:val="00463368"/>
    <w:rsid w:val="00477DE8"/>
    <w:rsid w:val="004820B6"/>
    <w:rsid w:val="004835EC"/>
    <w:rsid w:val="004D43AE"/>
    <w:rsid w:val="004E1DCB"/>
    <w:rsid w:val="00504B31"/>
    <w:rsid w:val="0054624F"/>
    <w:rsid w:val="005906C0"/>
    <w:rsid w:val="005B7FF2"/>
    <w:rsid w:val="006030C4"/>
    <w:rsid w:val="00640376"/>
    <w:rsid w:val="00643711"/>
    <w:rsid w:val="0065188B"/>
    <w:rsid w:val="00653573"/>
    <w:rsid w:val="006558BF"/>
    <w:rsid w:val="00666515"/>
    <w:rsid w:val="00701978"/>
    <w:rsid w:val="007155A7"/>
    <w:rsid w:val="0078746D"/>
    <w:rsid w:val="00790E8B"/>
    <w:rsid w:val="00797E7D"/>
    <w:rsid w:val="007E72C3"/>
    <w:rsid w:val="007F290A"/>
    <w:rsid w:val="00814F79"/>
    <w:rsid w:val="008204CC"/>
    <w:rsid w:val="00834E65"/>
    <w:rsid w:val="0085321D"/>
    <w:rsid w:val="0085536E"/>
    <w:rsid w:val="008A7C5E"/>
    <w:rsid w:val="008D1A61"/>
    <w:rsid w:val="009333E0"/>
    <w:rsid w:val="00956D69"/>
    <w:rsid w:val="00992F4D"/>
    <w:rsid w:val="00A02265"/>
    <w:rsid w:val="00A13378"/>
    <w:rsid w:val="00A63DEF"/>
    <w:rsid w:val="00B05091"/>
    <w:rsid w:val="00BC7CC9"/>
    <w:rsid w:val="00C027F4"/>
    <w:rsid w:val="00C30193"/>
    <w:rsid w:val="00D67314"/>
    <w:rsid w:val="00DD471C"/>
    <w:rsid w:val="00DE75DA"/>
    <w:rsid w:val="00E01771"/>
    <w:rsid w:val="00E17422"/>
    <w:rsid w:val="00E56780"/>
    <w:rsid w:val="00E77621"/>
    <w:rsid w:val="00F00E96"/>
    <w:rsid w:val="00F1798E"/>
    <w:rsid w:val="00F3124A"/>
    <w:rsid w:val="00F540F6"/>
    <w:rsid w:val="00F66F02"/>
    <w:rsid w:val="00F71C53"/>
    <w:rsid w:val="00FA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506D1"/>
  </w:style>
  <w:style w:type="paragraph" w:styleId="a6">
    <w:name w:val="header"/>
    <w:basedOn w:val="a"/>
    <w:link w:val="a7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506D1"/>
  </w:style>
  <w:style w:type="paragraph" w:styleId="a6">
    <w:name w:val="header"/>
    <w:basedOn w:val="a"/>
    <w:link w:val="a7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6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506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3981-88DE-4F8E-9554-CDE45935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2018-12-11T08:48:00Z</dcterms:created>
  <dcterms:modified xsi:type="dcterms:W3CDTF">2018-12-11T08:59:00Z</dcterms:modified>
</cp:coreProperties>
</file>